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numPr>
          <w:ilvl w:val="0"/>
          <w:numId w:val="0"/>
        </w:numPr>
        <w:tabs>
          <w:tab w:val="left" w:pos="284"/>
          <w:tab w:val="left" w:pos="993"/>
        </w:tabs>
        <w:snapToGrid w:val="0"/>
        <w:spacing w:before="120" w:after="120"/>
        <w:ind w:leftChars="0"/>
        <w:jc w:val="center"/>
        <w:rPr>
          <w:rFonts w:hint="eastAsia" w:asciiTheme="minorEastAsia" w:hAnsiTheme="minorEastAsia"/>
          <w:b/>
          <w:sz w:val="36"/>
          <w:lang w:eastAsia="zh-CN"/>
        </w:rPr>
      </w:pPr>
      <w:r>
        <w:rPr>
          <w:rFonts w:hint="eastAsia" w:asciiTheme="minorEastAsia" w:hAnsiTheme="minorEastAsia"/>
          <w:b/>
          <w:sz w:val="36"/>
          <w:lang w:eastAsia="zh-CN"/>
        </w:rPr>
        <w:t>嘉兴市第一医院弱电井道温湿度监控系统项目</w:t>
      </w:r>
    </w:p>
    <w:p>
      <w:pPr>
        <w:pStyle w:val="7"/>
        <w:numPr>
          <w:ilvl w:val="0"/>
          <w:numId w:val="0"/>
        </w:numPr>
        <w:tabs>
          <w:tab w:val="left" w:pos="284"/>
          <w:tab w:val="left" w:pos="993"/>
        </w:tabs>
        <w:snapToGrid w:val="0"/>
        <w:spacing w:before="120" w:after="120"/>
        <w:ind w:leftChars="0"/>
        <w:jc w:val="center"/>
        <w:rPr>
          <w:rFonts w:asciiTheme="minorEastAsia" w:hAnsiTheme="minorEastAsia"/>
          <w:b/>
          <w:sz w:val="36"/>
          <w:lang w:eastAsia="zh-TW"/>
        </w:rPr>
      </w:pPr>
      <w:r>
        <w:rPr>
          <w:rFonts w:hint="eastAsia" w:asciiTheme="minorEastAsia" w:hAnsiTheme="minorEastAsia"/>
          <w:b/>
          <w:sz w:val="36"/>
          <w:lang w:val="en-US" w:eastAsia="zh-CN"/>
        </w:rPr>
        <w:t>招标公</w:t>
      </w:r>
      <w:r>
        <w:rPr>
          <w:rFonts w:asciiTheme="minorEastAsia" w:hAnsiTheme="minorEastAsia"/>
          <w:b/>
          <w:sz w:val="36"/>
          <w:lang w:eastAsia="zh-TW"/>
        </w:rPr>
        <w:t>告</w:t>
      </w:r>
    </w:p>
    <w:p>
      <w:pPr>
        <w:pStyle w:val="7"/>
        <w:numPr>
          <w:ilvl w:val="0"/>
          <w:numId w:val="0"/>
        </w:numPr>
        <w:tabs>
          <w:tab w:val="left" w:pos="284"/>
          <w:tab w:val="left" w:pos="993"/>
        </w:tabs>
        <w:snapToGrid w:val="0"/>
        <w:spacing w:before="120" w:after="120"/>
        <w:ind w:leftChars="0"/>
        <w:jc w:val="both"/>
        <w:rPr>
          <w:rFonts w:asciiTheme="minorEastAsia" w:hAnsiTheme="minorEastAsia"/>
          <w:b/>
          <w:sz w:val="36"/>
          <w:lang w:eastAsia="zh-TW"/>
        </w:rPr>
      </w:pP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560" w:firstLineChars="200"/>
        <w:rPr>
          <w:rFonts w:asciiTheme="minorEastAsia" w:hAnsiTheme="minorEastAsia" w:eastAsiaTheme="minorEastAsia"/>
          <w:kern w:val="2"/>
          <w:sz w:val="28"/>
          <w:szCs w:val="28"/>
        </w:rPr>
      </w:pPr>
      <w:r>
        <w:rPr>
          <w:rFonts w:hint="eastAsia" w:asciiTheme="minorEastAsia" w:hAnsiTheme="minorEastAsia" w:eastAsiaTheme="minorEastAsia"/>
          <w:kern w:val="2"/>
          <w:sz w:val="28"/>
          <w:szCs w:val="28"/>
        </w:rPr>
        <w:t>项目概况</w:t>
      </w: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lang w:eastAsia="zh-CN"/>
        </w:rPr>
        <w:t>嘉兴市第一医院弱电井道温湿度监控系统项目</w:t>
      </w:r>
      <w:r>
        <w:rPr>
          <w:rFonts w:hint="eastAsia" w:asciiTheme="minorEastAsia" w:hAnsiTheme="minorEastAsia" w:eastAsiaTheme="minorEastAsia"/>
          <w:kern w:val="2"/>
          <w:sz w:val="24"/>
          <w:szCs w:val="24"/>
        </w:rPr>
        <w:t>的潜在投标人可在</w:t>
      </w:r>
      <w:r>
        <w:rPr>
          <w:rFonts w:hint="eastAsia" w:cs="宋体" w:asciiTheme="minorEastAsia" w:hAnsiTheme="minorEastAsia" w:eastAsiaTheme="minorEastAsia"/>
          <w:sz w:val="24"/>
        </w:rPr>
        <w:t>嘉兴市第一医院外网（http://www.jxdyyy.com ）招标采购栏目</w:t>
      </w:r>
      <w:r>
        <w:rPr>
          <w:rFonts w:hint="eastAsia" w:asciiTheme="minorEastAsia" w:hAnsiTheme="minorEastAsia" w:eastAsiaTheme="minorEastAsia"/>
          <w:kern w:val="2"/>
          <w:sz w:val="24"/>
          <w:szCs w:val="24"/>
        </w:rPr>
        <w:t>在线获取（下载）采购</w:t>
      </w:r>
      <w:r>
        <w:rPr>
          <w:rFonts w:hint="eastAsia" w:asciiTheme="minorEastAsia" w:hAnsiTheme="minorEastAsia" w:eastAsiaTheme="minorEastAsia"/>
          <w:kern w:val="2"/>
          <w:sz w:val="24"/>
          <w:szCs w:val="24"/>
          <w:lang w:val="en-US" w:eastAsia="zh-CN"/>
        </w:rPr>
        <w:t>公告</w:t>
      </w:r>
      <w:r>
        <w:rPr>
          <w:rFonts w:hint="eastAsia" w:asciiTheme="minorEastAsia" w:hAnsiTheme="minorEastAsia" w:eastAsiaTheme="minorEastAsia"/>
          <w:kern w:val="2"/>
          <w:sz w:val="24"/>
          <w:szCs w:val="24"/>
        </w:rPr>
        <w:t>，并于</w:t>
      </w:r>
      <w:r>
        <w:rPr>
          <w:rFonts w:hint="eastAsia" w:asciiTheme="minorEastAsia" w:hAnsiTheme="minorEastAsia" w:eastAsiaTheme="minorEastAsia"/>
          <w:kern w:val="2"/>
          <w:sz w:val="24"/>
          <w:szCs w:val="24"/>
          <w:lang w:eastAsia="zh-CN"/>
        </w:rPr>
        <w:t>2024年8月21日 14:30</w:t>
      </w:r>
      <w:r>
        <w:rPr>
          <w:rFonts w:hint="eastAsia" w:asciiTheme="minorEastAsia" w:hAnsiTheme="minorEastAsia" w:eastAsiaTheme="minorEastAsia"/>
          <w:kern w:val="2"/>
          <w:sz w:val="24"/>
          <w:szCs w:val="24"/>
        </w:rPr>
        <w:t>（北京时间）前提交响应文件。</w:t>
      </w:r>
    </w:p>
    <w:p>
      <w:pPr>
        <w:tabs>
          <w:tab w:val="left" w:pos="284"/>
          <w:tab w:val="left" w:pos="993"/>
        </w:tabs>
        <w:suppressAutoHyphens/>
        <w:spacing w:line="360" w:lineRule="auto"/>
        <w:rPr>
          <w:rFonts w:asciiTheme="minorEastAsia" w:hAnsiTheme="minorEastAsia" w:eastAsiaTheme="minorEastAsia"/>
          <w:b/>
          <w:kern w:val="2"/>
          <w:sz w:val="28"/>
          <w:szCs w:val="28"/>
        </w:rPr>
      </w:pPr>
    </w:p>
    <w:p>
      <w:pPr>
        <w:pStyle w:val="7"/>
        <w:numPr>
          <w:ilvl w:val="0"/>
          <w:numId w:val="1"/>
        </w:numPr>
        <w:tabs>
          <w:tab w:val="left" w:pos="284"/>
          <w:tab w:val="left" w:pos="600"/>
        </w:tabs>
        <w:suppressAutoHyphens/>
        <w:spacing w:line="360" w:lineRule="auto"/>
        <w:ind w:firstLineChars="0"/>
        <w:rPr>
          <w:rFonts w:asciiTheme="minorEastAsia" w:hAnsiTheme="minorEastAsia"/>
        </w:rPr>
      </w:pPr>
      <w:r>
        <w:rPr>
          <w:rFonts w:hint="eastAsia" w:asciiTheme="minorEastAsia" w:hAnsiTheme="minorEastAsia"/>
          <w:b/>
          <w:sz w:val="28"/>
          <w:szCs w:val="28"/>
        </w:rPr>
        <w:t>项目基本情况</w:t>
      </w:r>
    </w:p>
    <w:p>
      <w:pPr>
        <w:pStyle w:val="3"/>
        <w:numPr>
          <w:ilvl w:val="0"/>
          <w:numId w:val="2"/>
        </w:numPr>
        <w:tabs>
          <w:tab w:val="left" w:pos="284"/>
          <w:tab w:val="left" w:pos="600"/>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项目编号：</w:t>
      </w:r>
      <w:r>
        <w:rPr>
          <w:rFonts w:hint="eastAsia" w:cs="宋体" w:asciiTheme="minorEastAsia" w:hAnsiTheme="minorEastAsia"/>
          <w:kern w:val="1"/>
          <w:sz w:val="24"/>
          <w:lang w:eastAsia="zh-CN"/>
        </w:rPr>
        <w:t>嘉一采招（非）（货）〔2024〕102号</w:t>
      </w:r>
    </w:p>
    <w:p>
      <w:pPr>
        <w:pStyle w:val="3"/>
        <w:numPr>
          <w:ilvl w:val="0"/>
          <w:numId w:val="2"/>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项目名称：</w:t>
      </w:r>
      <w:r>
        <w:rPr>
          <w:rFonts w:hint="eastAsia" w:cs="宋体" w:asciiTheme="minorEastAsia" w:hAnsiTheme="minorEastAsia"/>
          <w:kern w:val="1"/>
          <w:sz w:val="24"/>
          <w:lang w:eastAsia="zh-CN"/>
        </w:rPr>
        <w:t>嘉兴市第一医院弱电井道温湿度监控系统项目</w:t>
      </w:r>
    </w:p>
    <w:p>
      <w:pPr>
        <w:pStyle w:val="3"/>
        <w:numPr>
          <w:ilvl w:val="0"/>
          <w:numId w:val="2"/>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采购方式：公开招标</w:t>
      </w:r>
    </w:p>
    <w:p>
      <w:pPr>
        <w:pStyle w:val="3"/>
        <w:numPr>
          <w:ilvl w:val="0"/>
          <w:numId w:val="2"/>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招标内容：</w:t>
      </w:r>
      <w:r>
        <w:rPr>
          <w:rFonts w:cs="宋体" w:asciiTheme="minorEastAsia" w:hAnsiTheme="minorEastAsia"/>
          <w:kern w:val="1"/>
          <w:sz w:val="24"/>
        </w:rPr>
        <w:t xml:space="preserve"> </w:t>
      </w:r>
    </w:p>
    <w:tbl>
      <w:tblPr>
        <w:tblStyle w:val="5"/>
        <w:tblW w:w="8399" w:type="dxa"/>
        <w:jc w:val="center"/>
        <w:tblLayout w:type="autofit"/>
        <w:tblCellMar>
          <w:top w:w="0" w:type="dxa"/>
          <w:left w:w="108" w:type="dxa"/>
          <w:bottom w:w="0" w:type="dxa"/>
          <w:right w:w="108" w:type="dxa"/>
        </w:tblCellMar>
      </w:tblPr>
      <w:tblGrid>
        <w:gridCol w:w="4276"/>
        <w:gridCol w:w="1885"/>
        <w:gridCol w:w="2238"/>
      </w:tblGrid>
      <w:tr>
        <w:tblPrEx>
          <w:tblCellMar>
            <w:top w:w="0" w:type="dxa"/>
            <w:left w:w="108" w:type="dxa"/>
            <w:bottom w:w="0" w:type="dxa"/>
            <w:right w:w="108" w:type="dxa"/>
          </w:tblCellMar>
        </w:tblPrEx>
        <w:trPr>
          <w:trHeight w:val="706" w:hRule="atLeast"/>
          <w:jc w:val="center"/>
        </w:trPr>
        <w:tc>
          <w:tcPr>
            <w:tcW w:w="4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lang w:val="en-US" w:eastAsia="zh-CN"/>
              </w:rPr>
              <w:t>项目</w:t>
            </w:r>
            <w:r>
              <w:rPr>
                <w:rFonts w:hint="eastAsia" w:cs="宋体" w:asciiTheme="minorEastAsia" w:hAnsiTheme="minorEastAsia" w:eastAsiaTheme="minorEastAsia"/>
                <w:b/>
                <w:sz w:val="24"/>
                <w:szCs w:val="24"/>
              </w:rPr>
              <w:t>名称</w:t>
            </w:r>
          </w:p>
        </w:tc>
        <w:tc>
          <w:tcPr>
            <w:tcW w:w="1885"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数量</w:t>
            </w:r>
          </w:p>
        </w:tc>
        <w:tc>
          <w:tcPr>
            <w:tcW w:w="2238" w:type="dxa"/>
            <w:tcBorders>
              <w:top w:val="single" w:color="auto" w:sz="4" w:space="0"/>
              <w:left w:val="nil"/>
              <w:bottom w:val="single" w:color="auto" w:sz="4" w:space="0"/>
              <w:right w:val="single" w:color="auto" w:sz="4" w:space="0"/>
            </w:tcBorders>
            <w:vAlign w:val="center"/>
          </w:tcPr>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预算金额</w:t>
            </w:r>
          </w:p>
        </w:tc>
      </w:tr>
      <w:tr>
        <w:tblPrEx>
          <w:tblCellMar>
            <w:top w:w="0" w:type="dxa"/>
            <w:left w:w="108" w:type="dxa"/>
            <w:bottom w:w="0" w:type="dxa"/>
            <w:right w:w="108" w:type="dxa"/>
          </w:tblCellMar>
        </w:tblPrEx>
        <w:trPr>
          <w:trHeight w:val="754" w:hRule="atLeast"/>
          <w:jc w:val="center"/>
        </w:trPr>
        <w:tc>
          <w:tcPr>
            <w:tcW w:w="4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sz w:val="24"/>
                <w:szCs w:val="24"/>
                <w:lang w:eastAsia="zh-CN"/>
              </w:rPr>
            </w:pPr>
            <w:r>
              <w:rPr>
                <w:rFonts w:hint="eastAsia" w:cs="宋体" w:asciiTheme="minorEastAsia" w:hAnsiTheme="minorEastAsia"/>
                <w:kern w:val="1"/>
                <w:sz w:val="24"/>
                <w:lang w:eastAsia="zh-CN"/>
              </w:rPr>
              <w:t>嘉兴市第一医院弱电井道温湿度监控系统项目</w:t>
            </w:r>
          </w:p>
        </w:tc>
        <w:tc>
          <w:tcPr>
            <w:tcW w:w="1885" w:type="dxa"/>
            <w:tcBorders>
              <w:top w:val="single" w:color="auto" w:sz="4" w:space="0"/>
              <w:left w:val="nil"/>
              <w:bottom w:val="single" w:color="auto" w:sz="4" w:space="0"/>
              <w:right w:val="single" w:color="auto" w:sz="4" w:space="0"/>
            </w:tcBorders>
            <w:vAlign w:val="center"/>
          </w:tcPr>
          <w:p>
            <w:pPr>
              <w:widowControl/>
              <w:jc w:val="center"/>
              <w:rPr>
                <w:rFonts w:hint="default" w:cs="宋体" w:asciiTheme="minorEastAsia" w:hAnsiTheme="minorEastAsia" w:eastAsiaTheme="minorEastAsia"/>
                <w:sz w:val="24"/>
                <w:szCs w:val="24"/>
                <w:lang w:val="en-US"/>
              </w:rPr>
            </w:pPr>
            <w:r>
              <w:rPr>
                <w:rFonts w:hint="eastAsia" w:cs="宋体" w:asciiTheme="minorEastAsia" w:hAnsiTheme="minorEastAsia" w:eastAsiaTheme="minorEastAsia"/>
                <w:sz w:val="24"/>
                <w:szCs w:val="24"/>
                <w:lang w:val="en-US" w:eastAsia="zh-CN"/>
              </w:rPr>
              <w:t>1项</w:t>
            </w:r>
          </w:p>
        </w:tc>
        <w:tc>
          <w:tcPr>
            <w:tcW w:w="2238"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szCs w:val="24"/>
              </w:rPr>
            </w:pPr>
          </w:p>
          <w:p>
            <w:pPr>
              <w:jc w:val="center"/>
            </w:pPr>
            <w:r>
              <w:rPr>
                <w:rFonts w:hint="eastAsia" w:asciiTheme="minorEastAsia" w:hAnsiTheme="minorEastAsia" w:eastAsiaTheme="minorEastAsia"/>
                <w:sz w:val="24"/>
                <w:szCs w:val="24"/>
                <w:lang w:val="en-US" w:eastAsia="zh-CN"/>
              </w:rPr>
              <w:t>8.5万</w:t>
            </w:r>
            <w:r>
              <w:rPr>
                <w:rFonts w:hint="eastAsia" w:asciiTheme="minorEastAsia" w:hAnsiTheme="minorEastAsia" w:eastAsiaTheme="minorEastAsia"/>
                <w:sz w:val="24"/>
                <w:szCs w:val="24"/>
              </w:rPr>
              <w:t>元</w:t>
            </w:r>
          </w:p>
        </w:tc>
      </w:tr>
    </w:tbl>
    <w:p>
      <w:pPr>
        <w:pStyle w:val="3"/>
        <w:numPr>
          <w:ilvl w:val="0"/>
          <w:numId w:val="2"/>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本项目（是</w:t>
      </w:r>
      <w:r>
        <w:rPr>
          <w:rFonts w:cs="宋体" w:asciiTheme="minorEastAsia" w:hAnsiTheme="minorEastAsia"/>
          <w:kern w:val="1"/>
          <w:sz w:val="24"/>
        </w:rPr>
        <w:t>/否</w:t>
      </w:r>
      <w:r>
        <w:rPr>
          <w:rFonts w:hint="eastAsia" w:cs="宋体" w:asciiTheme="minorEastAsia" w:hAnsiTheme="minorEastAsia"/>
          <w:kern w:val="1"/>
          <w:sz w:val="24"/>
        </w:rPr>
        <w:t>）接受联合体：否</w:t>
      </w:r>
    </w:p>
    <w:p>
      <w:pPr>
        <w:pStyle w:val="7"/>
        <w:numPr>
          <w:ilvl w:val="0"/>
          <w:numId w:val="1"/>
        </w:numPr>
        <w:tabs>
          <w:tab w:val="left" w:pos="284"/>
          <w:tab w:val="left" w:pos="600"/>
        </w:tabs>
        <w:suppressAutoHyphens/>
        <w:spacing w:line="360" w:lineRule="auto"/>
        <w:ind w:firstLineChars="0"/>
        <w:rPr>
          <w:rFonts w:asciiTheme="minorEastAsia" w:hAnsiTheme="minorEastAsia"/>
          <w:b/>
          <w:sz w:val="28"/>
          <w:szCs w:val="28"/>
        </w:rPr>
      </w:pPr>
      <w:bookmarkStart w:id="0" w:name="_Toc35393630"/>
      <w:bookmarkStart w:id="1" w:name="_Toc28359013"/>
      <w:bookmarkStart w:id="2" w:name="_Toc28359090"/>
      <w:bookmarkStart w:id="3" w:name="_Toc35393799"/>
      <w:r>
        <w:rPr>
          <w:rFonts w:hint="eastAsia" w:asciiTheme="minorEastAsia" w:hAnsiTheme="minorEastAsia"/>
          <w:b/>
          <w:sz w:val="28"/>
          <w:szCs w:val="28"/>
        </w:rPr>
        <w:t>申请人的资格要求：</w:t>
      </w:r>
      <w:bookmarkEnd w:id="0"/>
      <w:bookmarkEnd w:id="1"/>
      <w:bookmarkEnd w:id="2"/>
      <w:bookmarkEnd w:id="3"/>
    </w:p>
    <w:p>
      <w:pPr>
        <w:pStyle w:val="7"/>
        <w:numPr>
          <w:ilvl w:val="0"/>
          <w:numId w:val="3"/>
        </w:numPr>
        <w:shd w:val="clear" w:color="auto" w:fill="FFFFFF"/>
        <w:tabs>
          <w:tab w:val="left" w:pos="284"/>
        </w:tabs>
        <w:spacing w:line="360" w:lineRule="auto"/>
        <w:ind w:firstLineChars="0"/>
        <w:rPr>
          <w:rFonts w:asciiTheme="minorEastAsia" w:hAnsiTheme="minorEastAsia"/>
          <w:lang w:eastAsia="zh-CN"/>
        </w:rPr>
      </w:pPr>
      <w:r>
        <w:rPr>
          <w:rFonts w:hint="eastAsia" w:cs="宋体" w:asciiTheme="minorEastAsia" w:hAnsiTheme="minorEastAsia"/>
          <w:lang w:eastAsia="zh-CN"/>
        </w:rPr>
        <w:t>符合《中华人</w:t>
      </w:r>
      <w:r>
        <w:rPr>
          <w:rFonts w:hint="eastAsia" w:asciiTheme="minorEastAsia" w:hAnsiTheme="minorEastAsia"/>
          <w:lang w:eastAsia="zh-CN"/>
        </w:rPr>
        <w:t>民共和国政府采购法》第二十二条规定，即：</w:t>
      </w:r>
    </w:p>
    <w:p>
      <w:pPr>
        <w:pStyle w:val="7"/>
        <w:numPr>
          <w:ilvl w:val="0"/>
          <w:numId w:val="4"/>
        </w:numPr>
        <w:shd w:val="clear" w:color="auto" w:fill="FFFFFF"/>
        <w:tabs>
          <w:tab w:val="left" w:pos="284"/>
          <w:tab w:val="left" w:pos="800"/>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具有独立承担民事责任的能力；</w:t>
      </w:r>
    </w:p>
    <w:p>
      <w:pPr>
        <w:pStyle w:val="7"/>
        <w:numPr>
          <w:ilvl w:val="0"/>
          <w:numId w:val="4"/>
        </w:numPr>
        <w:shd w:val="clear" w:color="auto" w:fill="FFFFFF"/>
        <w:tabs>
          <w:tab w:val="left" w:pos="284"/>
          <w:tab w:val="left" w:pos="800"/>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具有良好的商业信誉和健全的财务会计制度；</w:t>
      </w:r>
    </w:p>
    <w:p>
      <w:pPr>
        <w:pStyle w:val="7"/>
        <w:numPr>
          <w:ilvl w:val="0"/>
          <w:numId w:val="4"/>
        </w:numPr>
        <w:shd w:val="clear" w:color="auto" w:fill="FFFFFF"/>
        <w:tabs>
          <w:tab w:val="left" w:pos="284"/>
          <w:tab w:val="left" w:pos="800"/>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具有履行合同所必需的设备和专业技术能力；</w:t>
      </w:r>
    </w:p>
    <w:p>
      <w:pPr>
        <w:pStyle w:val="7"/>
        <w:numPr>
          <w:ilvl w:val="0"/>
          <w:numId w:val="4"/>
        </w:numPr>
        <w:shd w:val="clear" w:color="auto" w:fill="FFFFFF"/>
        <w:tabs>
          <w:tab w:val="left" w:pos="284"/>
          <w:tab w:val="left" w:pos="800"/>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有依法缴纳税收和社会保障资金的良好记录；</w:t>
      </w:r>
    </w:p>
    <w:p>
      <w:pPr>
        <w:pStyle w:val="7"/>
        <w:numPr>
          <w:ilvl w:val="0"/>
          <w:numId w:val="4"/>
        </w:numPr>
        <w:shd w:val="clear" w:color="auto" w:fill="FFFFFF"/>
        <w:tabs>
          <w:tab w:val="left" w:pos="284"/>
          <w:tab w:val="left" w:pos="800"/>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法律、行政法规规定的其他条件。</w:t>
      </w:r>
    </w:p>
    <w:p>
      <w:pPr>
        <w:pStyle w:val="7"/>
        <w:numPr>
          <w:ilvl w:val="0"/>
          <w:numId w:val="3"/>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 xml:space="preserve">参加我院本次招标采购活动前三年内，投标单位及法人、授权销售代表在经营活动中无重大违法记录。 </w:t>
      </w:r>
    </w:p>
    <w:p>
      <w:pPr>
        <w:pStyle w:val="7"/>
        <w:numPr>
          <w:ilvl w:val="0"/>
          <w:numId w:val="3"/>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满足《中华人民共和国政府采购法》第二十二条规定；投标人未被列入失信被执行人名单、重大税收违法案件当事人名单、政府采购严重违法失信行为记录名单，信用信息以信用中国网站（www.creditchina.gov.cn）、中国政府采购网（www.ccgp.gov.cn）公布为准。</w:t>
      </w:r>
    </w:p>
    <w:p>
      <w:pPr>
        <w:pStyle w:val="7"/>
        <w:numPr>
          <w:ilvl w:val="0"/>
          <w:numId w:val="1"/>
        </w:numPr>
        <w:tabs>
          <w:tab w:val="left" w:pos="284"/>
          <w:tab w:val="left" w:pos="600"/>
        </w:tabs>
        <w:suppressAutoHyphens/>
        <w:spacing w:line="360" w:lineRule="auto"/>
        <w:ind w:firstLineChars="0"/>
        <w:rPr>
          <w:rFonts w:asciiTheme="minorEastAsia" w:hAnsiTheme="minorEastAsia"/>
          <w:b/>
          <w:sz w:val="28"/>
          <w:szCs w:val="28"/>
        </w:rPr>
      </w:pPr>
      <w:r>
        <w:rPr>
          <w:rFonts w:hint="eastAsia" w:asciiTheme="minorEastAsia" w:hAnsiTheme="minorEastAsia"/>
          <w:b/>
          <w:sz w:val="28"/>
          <w:szCs w:val="28"/>
        </w:rPr>
        <w:t>报名及资格审核：</w:t>
      </w:r>
    </w:p>
    <w:p>
      <w:pPr>
        <w:pStyle w:val="3"/>
        <w:numPr>
          <w:ilvl w:val="0"/>
          <w:numId w:val="5"/>
        </w:numPr>
        <w:tabs>
          <w:tab w:val="left" w:pos="284"/>
          <w:tab w:val="left" w:pos="400"/>
        </w:tabs>
        <w:spacing w:after="0" w:line="360" w:lineRule="auto"/>
        <w:ind w:right="103"/>
        <w:rPr>
          <w:rFonts w:cs="宋体" w:asciiTheme="minorEastAsia" w:hAnsiTheme="minorEastAsia"/>
          <w:sz w:val="24"/>
        </w:rPr>
      </w:pPr>
      <w:r>
        <w:rPr>
          <w:rFonts w:hint="eastAsia" w:cs="宋体" w:asciiTheme="minorEastAsia" w:hAnsiTheme="minorEastAsia"/>
          <w:kern w:val="1"/>
          <w:sz w:val="24"/>
        </w:rPr>
        <w:t>报名方式：网络邮件报名，</w:t>
      </w:r>
      <w:r>
        <w:rPr>
          <w:rFonts w:hint="eastAsia" w:cs="宋体" w:asciiTheme="minorEastAsia" w:hAnsiTheme="minorEastAsia"/>
          <w:sz w:val="24"/>
        </w:rPr>
        <w:t>招标当天或招标现场不接受报名。</w:t>
      </w:r>
    </w:p>
    <w:p>
      <w:pPr>
        <w:pStyle w:val="3"/>
        <w:numPr>
          <w:ilvl w:val="0"/>
          <w:numId w:val="5"/>
        </w:numPr>
        <w:tabs>
          <w:tab w:val="left" w:pos="284"/>
          <w:tab w:val="left" w:pos="400"/>
        </w:tabs>
        <w:spacing w:after="0" w:line="360" w:lineRule="auto"/>
        <w:ind w:right="103"/>
        <w:rPr>
          <w:rFonts w:asciiTheme="minorEastAsia" w:hAnsiTheme="minorEastAsia"/>
        </w:rPr>
      </w:pPr>
      <w:r>
        <w:rPr>
          <w:rFonts w:hint="eastAsia" w:cs="Arial" w:asciiTheme="minorEastAsia" w:hAnsiTheme="minorEastAsia"/>
          <w:sz w:val="24"/>
        </w:rPr>
        <w:t>报名截止时间：</w:t>
      </w:r>
      <w:bookmarkStart w:id="4" w:name="B17_招标文件发售起始日期"/>
      <w:bookmarkEnd w:id="4"/>
      <w:r>
        <w:rPr>
          <w:rFonts w:hint="eastAsia" w:cs="Arial" w:asciiTheme="minorEastAsia" w:hAnsiTheme="minorEastAsia"/>
          <w:b/>
          <w:sz w:val="24"/>
          <w:lang w:eastAsia="zh-CN"/>
        </w:rPr>
        <w:t>2024年</w:t>
      </w:r>
      <w:r>
        <w:rPr>
          <w:rFonts w:hint="eastAsia" w:cs="Arial" w:asciiTheme="minorEastAsia" w:hAnsiTheme="minorEastAsia"/>
          <w:b/>
          <w:sz w:val="24"/>
          <w:lang w:val="en-US" w:eastAsia="zh-CN"/>
        </w:rPr>
        <w:t>8月19日</w:t>
      </w:r>
      <w:r>
        <w:rPr>
          <w:rFonts w:hint="eastAsia" w:cs="Arial" w:asciiTheme="minorEastAsia" w:hAnsiTheme="minorEastAsia"/>
          <w:b/>
          <w:sz w:val="24"/>
          <w:lang w:eastAsia="zh-CN"/>
        </w:rPr>
        <w:t xml:space="preserve"> </w:t>
      </w:r>
      <w:r>
        <w:rPr>
          <w:rFonts w:hint="eastAsia" w:cs="Arial" w:asciiTheme="minorEastAsia" w:hAnsiTheme="minorEastAsia"/>
          <w:b/>
          <w:sz w:val="24"/>
        </w:rPr>
        <w:t>12:00；</w:t>
      </w:r>
    </w:p>
    <w:p>
      <w:pPr>
        <w:pStyle w:val="3"/>
        <w:numPr>
          <w:ilvl w:val="0"/>
          <w:numId w:val="5"/>
        </w:numPr>
        <w:tabs>
          <w:tab w:val="left" w:pos="284"/>
          <w:tab w:val="left" w:pos="400"/>
        </w:tabs>
        <w:spacing w:after="0" w:line="360" w:lineRule="auto"/>
        <w:ind w:right="103"/>
        <w:rPr>
          <w:rFonts w:cs="宋体" w:asciiTheme="minorEastAsia" w:hAnsiTheme="minorEastAsia"/>
          <w:sz w:val="24"/>
        </w:rPr>
      </w:pPr>
      <w:r>
        <w:rPr>
          <w:rFonts w:hint="eastAsia" w:cs="宋体" w:asciiTheme="minorEastAsia" w:hAnsiTheme="minorEastAsia"/>
          <w:sz w:val="24"/>
        </w:rPr>
        <w:t>报名电话及联系人：0573-82221162  喻老师 （工作日8:00-11:30,1</w:t>
      </w:r>
      <w:r>
        <w:rPr>
          <w:rFonts w:hint="eastAsia" w:cs="宋体" w:asciiTheme="minorEastAsia" w:hAnsiTheme="minorEastAsia"/>
          <w:sz w:val="24"/>
          <w:lang w:val="en-US" w:eastAsia="zh-CN"/>
        </w:rPr>
        <w:t>4</w:t>
      </w:r>
      <w:r>
        <w:rPr>
          <w:rFonts w:hint="eastAsia" w:cs="宋体" w:asciiTheme="minorEastAsia" w:hAnsiTheme="minorEastAsia"/>
          <w:sz w:val="24"/>
        </w:rPr>
        <w:t>:</w:t>
      </w:r>
      <w:r>
        <w:rPr>
          <w:rFonts w:hint="eastAsia" w:cs="宋体" w:asciiTheme="minorEastAsia" w:hAnsiTheme="minorEastAsia"/>
          <w:sz w:val="24"/>
          <w:lang w:val="en-US" w:eastAsia="zh-CN"/>
        </w:rPr>
        <w:t>0</w:t>
      </w:r>
      <w:r>
        <w:rPr>
          <w:rFonts w:hint="eastAsia" w:cs="宋体" w:asciiTheme="minorEastAsia" w:hAnsiTheme="minorEastAsia"/>
          <w:sz w:val="24"/>
        </w:rPr>
        <w:t xml:space="preserve">0-17:00） </w:t>
      </w:r>
    </w:p>
    <w:p>
      <w:pPr>
        <w:pStyle w:val="3"/>
        <w:numPr>
          <w:ilvl w:val="0"/>
          <w:numId w:val="5"/>
        </w:numPr>
        <w:tabs>
          <w:tab w:val="left" w:pos="284"/>
          <w:tab w:val="left" w:pos="400"/>
        </w:tabs>
        <w:spacing w:after="0" w:line="360" w:lineRule="auto"/>
        <w:ind w:right="103"/>
        <w:rPr>
          <w:rFonts w:cs="宋体" w:asciiTheme="minorEastAsia" w:hAnsiTheme="minorEastAsia"/>
          <w:sz w:val="24"/>
        </w:rPr>
      </w:pPr>
      <w:r>
        <w:rPr>
          <w:rFonts w:hint="eastAsia" w:cs="宋体" w:asciiTheme="minorEastAsia" w:hAnsiTheme="minorEastAsia"/>
          <w:sz w:val="24"/>
        </w:rPr>
        <w:t>报名资料：</w:t>
      </w:r>
    </w:p>
    <w:p>
      <w:pPr>
        <w:pStyle w:val="7"/>
        <w:numPr>
          <w:ilvl w:val="0"/>
          <w:numId w:val="6"/>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b/>
          <w:lang w:eastAsia="zh-CN"/>
        </w:rPr>
        <w:t>采用Excel表填写</w:t>
      </w:r>
      <w:r>
        <w:rPr>
          <w:rFonts w:hint="eastAsia" w:cs="宋体" w:asciiTheme="minorEastAsia" w:hAnsiTheme="minorEastAsia"/>
          <w:lang w:eastAsia="zh-CN"/>
        </w:rPr>
        <w:t>，内容包括项目名称、单位名称、联系人、电话、邮箱；</w:t>
      </w:r>
    </w:p>
    <w:p>
      <w:pPr>
        <w:pStyle w:val="7"/>
        <w:numPr>
          <w:ilvl w:val="0"/>
          <w:numId w:val="6"/>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投标单位法人营业执照；</w:t>
      </w:r>
    </w:p>
    <w:p>
      <w:pPr>
        <w:pStyle w:val="7"/>
        <w:numPr>
          <w:ilvl w:val="0"/>
          <w:numId w:val="6"/>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w:t>
      </w:r>
      <w:r>
        <w:rPr>
          <w:rFonts w:hint="eastAsia" w:cs="Arial" w:asciiTheme="minorEastAsia" w:hAnsiTheme="minorEastAsia"/>
          <w:color w:val="000000"/>
          <w:lang w:eastAsia="zh-CN"/>
        </w:rPr>
        <w:t>供应商有效的其他资质及需要说明的资料；</w:t>
      </w:r>
    </w:p>
    <w:p>
      <w:pPr>
        <w:pStyle w:val="7"/>
        <w:numPr>
          <w:ilvl w:val="0"/>
          <w:numId w:val="6"/>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投标单位法人授权代表委托书；</w:t>
      </w:r>
    </w:p>
    <w:p>
      <w:pPr>
        <w:pStyle w:val="7"/>
        <w:numPr>
          <w:ilvl w:val="0"/>
          <w:numId w:val="6"/>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被授权人身份证复印件；</w:t>
      </w:r>
    </w:p>
    <w:p>
      <w:pPr>
        <w:pStyle w:val="7"/>
        <w:numPr>
          <w:ilvl w:val="0"/>
          <w:numId w:val="6"/>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中间代理商法人营业执照(若有)；</w:t>
      </w:r>
    </w:p>
    <w:p>
      <w:pPr>
        <w:pStyle w:val="7"/>
        <w:numPr>
          <w:ilvl w:val="0"/>
          <w:numId w:val="6"/>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rPr>
        <w:t>信用中国网站（www.creditchina.gov.cn）、中国政府采购网（www.ccgp.gov.cn）截图。</w:t>
      </w:r>
    </w:p>
    <w:p>
      <w:pPr>
        <w:widowControl/>
        <w:shd w:val="clear" w:color="auto" w:fill="FFFFFF"/>
        <w:tabs>
          <w:tab w:val="left" w:pos="709"/>
        </w:tabs>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rPr>
        <w:t>将以上报名资料电子稿发招标采购中心邮箱</w:t>
      </w:r>
      <w:r>
        <w:rPr>
          <w:rFonts w:hint="eastAsia" w:cs="宋体" w:asciiTheme="minorEastAsia" w:hAnsiTheme="minorEastAsia" w:eastAsiaTheme="minorEastAsia"/>
          <w:szCs w:val="21"/>
        </w:rPr>
        <w:t>（</w:t>
      </w:r>
      <w:r>
        <w:rPr>
          <w:rFonts w:hint="eastAsia" w:cs="宋体" w:asciiTheme="minorEastAsia" w:hAnsiTheme="minorEastAsia" w:eastAsiaTheme="minorEastAsia"/>
          <w:szCs w:val="21"/>
          <w:lang w:eastAsia="zh-CN"/>
        </w:rPr>
        <w:t>jxsdyyyzbcg@163.com</w:t>
      </w:r>
      <w:r>
        <w:rPr>
          <w:rFonts w:hint="eastAsia" w:cs="宋体" w:asciiTheme="minorEastAsia" w:hAnsiTheme="minorEastAsia" w:eastAsiaTheme="minorEastAsia"/>
          <w:szCs w:val="21"/>
        </w:rPr>
        <w:t>）</w:t>
      </w:r>
      <w:r>
        <w:rPr>
          <w:rFonts w:hint="eastAsia" w:cs="宋体" w:asciiTheme="minorEastAsia" w:hAnsiTheme="minorEastAsia" w:eastAsiaTheme="minorEastAsia"/>
          <w:sz w:val="24"/>
        </w:rPr>
        <w:t>，邮件主题名：xx 公司+xx 项目报名。</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请根据报名项目情况提供相应的资料，所有提供的资料需盖公章，报名表除外</w:t>
      </w:r>
      <w:r>
        <w:rPr>
          <w:rFonts w:hint="eastAsia" w:cs="宋体" w:asciiTheme="minorEastAsia" w:hAnsiTheme="minorEastAsia" w:eastAsiaTheme="minorEastAsia"/>
          <w:sz w:val="24"/>
          <w:szCs w:val="24"/>
        </w:rPr>
        <w:t>）</w:t>
      </w:r>
    </w:p>
    <w:p>
      <w:pPr>
        <w:snapToGrid w:val="0"/>
        <w:spacing w:line="460" w:lineRule="exact"/>
        <w:rPr>
          <w:rFonts w:cs="Arial" w:asciiTheme="minorEastAsia" w:hAnsiTheme="minorEastAsia" w:eastAsiaTheme="minorEastAsia"/>
          <w:sz w:val="24"/>
        </w:rPr>
      </w:pP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▲注：本项目采用资格后审，已参加投标报名的投标人不代表已取得投标资格，经审查不符合投标资格要求的，取消其投标资格或中标资格。</w:t>
      </w:r>
    </w:p>
    <w:p>
      <w:pPr>
        <w:pStyle w:val="7"/>
        <w:numPr>
          <w:ilvl w:val="0"/>
          <w:numId w:val="1"/>
        </w:numPr>
        <w:tabs>
          <w:tab w:val="left" w:pos="284"/>
          <w:tab w:val="left" w:pos="600"/>
        </w:tabs>
        <w:suppressAutoHyphens/>
        <w:spacing w:line="360" w:lineRule="auto"/>
        <w:ind w:firstLineChars="0"/>
        <w:rPr>
          <w:rFonts w:asciiTheme="minorEastAsia" w:hAnsiTheme="minorEastAsia"/>
          <w:b/>
          <w:sz w:val="28"/>
          <w:szCs w:val="28"/>
        </w:rPr>
      </w:pPr>
      <w:bookmarkStart w:id="5" w:name="_Toc35393631"/>
      <w:bookmarkStart w:id="6" w:name="_Toc35393800"/>
      <w:bookmarkStart w:id="7" w:name="_Toc28359014"/>
      <w:bookmarkStart w:id="8" w:name="_Toc28359091"/>
      <w:r>
        <w:rPr>
          <w:rFonts w:hint="eastAsia" w:asciiTheme="minorEastAsia" w:hAnsiTheme="minorEastAsia"/>
          <w:b/>
          <w:sz w:val="28"/>
          <w:szCs w:val="28"/>
        </w:rPr>
        <w:t>获取采购文件</w:t>
      </w:r>
      <w:bookmarkEnd w:id="5"/>
      <w:bookmarkEnd w:id="6"/>
      <w:bookmarkEnd w:id="7"/>
      <w:bookmarkEnd w:id="8"/>
    </w:p>
    <w:p>
      <w:pPr>
        <w:pStyle w:val="7"/>
        <w:numPr>
          <w:ilvl w:val="0"/>
          <w:numId w:val="7"/>
        </w:numPr>
        <w:tabs>
          <w:tab w:val="left" w:pos="284"/>
          <w:tab w:val="left" w:pos="400"/>
        </w:tabs>
        <w:suppressAutoHyphens/>
        <w:spacing w:line="360" w:lineRule="auto"/>
        <w:ind w:firstLineChars="0"/>
        <w:rPr>
          <w:rFonts w:asciiTheme="minorEastAsia" w:hAnsiTheme="minorEastAsia"/>
        </w:rPr>
      </w:pPr>
      <w:bookmarkStart w:id="9" w:name="_Toc28359092"/>
      <w:bookmarkStart w:id="10" w:name="_Toc35393632"/>
      <w:bookmarkStart w:id="11" w:name="_Toc28359015"/>
      <w:bookmarkStart w:id="12" w:name="_Toc35393801"/>
      <w:r>
        <w:rPr>
          <w:rFonts w:hint="eastAsia" w:asciiTheme="minorEastAsia" w:hAnsiTheme="minorEastAsia"/>
          <w:lang w:eastAsia="zh-CN"/>
        </w:rPr>
        <w:t>时间：2024年</w:t>
      </w:r>
      <w:r>
        <w:rPr>
          <w:rFonts w:hint="eastAsia" w:asciiTheme="minorEastAsia" w:hAnsiTheme="minorEastAsia"/>
          <w:lang w:val="en-US" w:eastAsia="zh-CN"/>
        </w:rPr>
        <w:t>8月9日</w:t>
      </w:r>
      <w:r>
        <w:rPr>
          <w:rFonts w:hint="eastAsia" w:asciiTheme="minorEastAsia" w:hAnsiTheme="minorEastAsia"/>
          <w:lang w:eastAsia="zh-CN"/>
        </w:rPr>
        <w:t>至2024年</w:t>
      </w:r>
      <w:r>
        <w:rPr>
          <w:rFonts w:hint="eastAsia" w:asciiTheme="minorEastAsia" w:hAnsiTheme="minorEastAsia"/>
          <w:lang w:val="en-US" w:eastAsia="zh-CN"/>
        </w:rPr>
        <w:t>8月19日</w:t>
      </w:r>
      <w:r>
        <w:rPr>
          <w:rFonts w:hint="eastAsia" w:asciiTheme="minorEastAsia" w:hAnsiTheme="minorEastAsia"/>
          <w:lang w:eastAsia="zh-CN"/>
        </w:rPr>
        <w:t xml:space="preserve"> ，</w:t>
      </w:r>
      <w:r>
        <w:rPr>
          <w:rFonts w:hint="eastAsia" w:cs="宋体" w:asciiTheme="minorEastAsia" w:hAnsiTheme="minorEastAsia"/>
          <w:sz w:val="24"/>
        </w:rPr>
        <w:t>工作日8:00-11:30,1</w:t>
      </w:r>
      <w:r>
        <w:rPr>
          <w:rFonts w:hint="eastAsia" w:cs="宋体" w:asciiTheme="minorEastAsia" w:hAnsiTheme="minorEastAsia"/>
          <w:sz w:val="24"/>
          <w:lang w:val="en-US" w:eastAsia="zh-CN"/>
        </w:rPr>
        <w:t>4</w:t>
      </w:r>
      <w:r>
        <w:rPr>
          <w:rFonts w:hint="eastAsia" w:cs="宋体" w:asciiTheme="minorEastAsia" w:hAnsiTheme="minorEastAsia"/>
          <w:sz w:val="24"/>
        </w:rPr>
        <w:t>:</w:t>
      </w:r>
      <w:r>
        <w:rPr>
          <w:rFonts w:hint="eastAsia" w:cs="宋体" w:asciiTheme="minorEastAsia" w:hAnsiTheme="minorEastAsia"/>
          <w:sz w:val="24"/>
          <w:lang w:val="en-US" w:eastAsia="zh-CN"/>
        </w:rPr>
        <w:t>0</w:t>
      </w:r>
      <w:r>
        <w:rPr>
          <w:rFonts w:hint="eastAsia" w:cs="宋体" w:asciiTheme="minorEastAsia" w:hAnsiTheme="minorEastAsia"/>
          <w:sz w:val="24"/>
        </w:rPr>
        <w:t>0-17:00</w:t>
      </w:r>
      <w:r>
        <w:rPr>
          <w:rFonts w:hint="eastAsia" w:asciiTheme="minorEastAsia" w:hAnsiTheme="minorEastAsia"/>
          <w:lang w:eastAsia="zh-CN"/>
        </w:rPr>
        <w:t>（北京时间</w:t>
      </w:r>
      <w:r>
        <w:rPr>
          <w:rFonts w:hint="eastAsia" w:asciiTheme="minorEastAsia" w:hAnsiTheme="minorEastAsia"/>
        </w:rPr>
        <w:t>）</w:t>
      </w:r>
    </w:p>
    <w:p>
      <w:pPr>
        <w:pStyle w:val="7"/>
        <w:numPr>
          <w:ilvl w:val="0"/>
          <w:numId w:val="7"/>
        </w:numPr>
        <w:tabs>
          <w:tab w:val="left" w:pos="284"/>
          <w:tab w:val="left" w:pos="400"/>
        </w:tabs>
        <w:suppressAutoHyphens/>
        <w:spacing w:line="360" w:lineRule="auto"/>
        <w:ind w:firstLineChars="0"/>
        <w:rPr>
          <w:rFonts w:asciiTheme="minorEastAsia" w:hAnsiTheme="minorEastAsia"/>
        </w:rPr>
      </w:pPr>
      <w:r>
        <w:rPr>
          <w:lang w:eastAsia="zh-CN"/>
        </w:rPr>
        <w:t>获取方式</w:t>
      </w:r>
      <w:r>
        <w:rPr>
          <w:rFonts w:hint="eastAsia"/>
          <w:lang w:eastAsia="zh-CN"/>
        </w:rPr>
        <w:t>：</w:t>
      </w:r>
      <w:r>
        <w:rPr>
          <w:lang w:eastAsia="zh-CN"/>
        </w:rPr>
        <w:t>报名并经招标采购中心资质审核后</w:t>
      </w:r>
      <w:r>
        <w:rPr>
          <w:rFonts w:hint="eastAsia"/>
          <w:lang w:eastAsia="zh-CN"/>
        </w:rPr>
        <w:t>，</w:t>
      </w:r>
      <w:r>
        <w:rPr>
          <w:lang w:eastAsia="zh-CN"/>
        </w:rPr>
        <w:t>可参加报名项目的投标单位可获取招标文件。医院将招标文件发回投标人报名邮箱。</w:t>
      </w:r>
    </w:p>
    <w:p>
      <w:pPr>
        <w:pStyle w:val="7"/>
        <w:numPr>
          <w:ilvl w:val="0"/>
          <w:numId w:val="1"/>
        </w:numPr>
        <w:tabs>
          <w:tab w:val="left" w:pos="284"/>
          <w:tab w:val="left" w:pos="600"/>
        </w:tabs>
        <w:suppressAutoHyphens/>
        <w:spacing w:line="360" w:lineRule="auto"/>
        <w:ind w:firstLineChars="0"/>
        <w:rPr>
          <w:rFonts w:asciiTheme="minorEastAsia" w:hAnsiTheme="minorEastAsia"/>
          <w:b/>
          <w:sz w:val="28"/>
          <w:szCs w:val="28"/>
          <w:lang w:eastAsia="zh-CN"/>
        </w:rPr>
      </w:pPr>
      <w:bookmarkStart w:id="13" w:name="_Toc28359005"/>
      <w:bookmarkStart w:id="14" w:name="_Toc28359082"/>
      <w:bookmarkStart w:id="15" w:name="_Toc35393793"/>
      <w:bookmarkStart w:id="16" w:name="_Toc35393624"/>
      <w:r>
        <w:rPr>
          <w:rFonts w:hint="eastAsia" w:asciiTheme="minorEastAsia" w:hAnsiTheme="minorEastAsia"/>
          <w:b/>
          <w:sz w:val="28"/>
          <w:szCs w:val="28"/>
          <w:lang w:eastAsia="zh-CN"/>
        </w:rPr>
        <w:t>提交投标文件</w:t>
      </w:r>
      <w:bookmarkEnd w:id="13"/>
      <w:bookmarkEnd w:id="14"/>
      <w:r>
        <w:rPr>
          <w:rFonts w:hint="eastAsia" w:asciiTheme="minorEastAsia" w:hAnsiTheme="minorEastAsia"/>
          <w:b/>
          <w:sz w:val="28"/>
          <w:szCs w:val="28"/>
          <w:lang w:eastAsia="zh-CN"/>
        </w:rPr>
        <w:t>要求及开标时间和地点</w:t>
      </w:r>
      <w:bookmarkEnd w:id="15"/>
      <w:bookmarkEnd w:id="16"/>
    </w:p>
    <w:p>
      <w:pPr>
        <w:pStyle w:val="7"/>
        <w:numPr>
          <w:ilvl w:val="0"/>
          <w:numId w:val="8"/>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要求：投标文件密封封装，1正</w:t>
      </w:r>
      <w:r>
        <w:rPr>
          <w:rFonts w:hint="eastAsia" w:asciiTheme="minorEastAsia" w:hAnsiTheme="minorEastAsia"/>
          <w:lang w:val="en-US" w:eastAsia="zh-CN"/>
        </w:rPr>
        <w:t>2</w:t>
      </w:r>
      <w:r>
        <w:rPr>
          <w:rFonts w:hint="eastAsia" w:asciiTheme="minorEastAsia" w:hAnsiTheme="minorEastAsia"/>
          <w:lang w:eastAsia="zh-CN"/>
        </w:rPr>
        <w:t>副，在文件袋上标明项目名称和单位名称。</w:t>
      </w:r>
    </w:p>
    <w:p>
      <w:pPr>
        <w:pStyle w:val="7"/>
        <w:numPr>
          <w:ilvl w:val="0"/>
          <w:numId w:val="8"/>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提交投标文件截止时间：2024年8月21日 14:30整（北京时间），逾期作自动放弃处理。</w:t>
      </w:r>
    </w:p>
    <w:p>
      <w:pPr>
        <w:pStyle w:val="7"/>
        <w:numPr>
          <w:ilvl w:val="0"/>
          <w:numId w:val="8"/>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开标地点：嘉兴市中环南路1882号嘉兴市第一医院5号楼3楼阳光会议室</w:t>
      </w:r>
    </w:p>
    <w:p>
      <w:pPr>
        <w:pStyle w:val="7"/>
        <w:numPr>
          <w:ilvl w:val="0"/>
          <w:numId w:val="8"/>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开标时间：2024年8月21日 14:30整（北京时间）</w:t>
      </w:r>
    </w:p>
    <w:p>
      <w:pPr>
        <w:pStyle w:val="7"/>
        <w:numPr>
          <w:ilvl w:val="0"/>
          <w:numId w:val="8"/>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提交方式：</w:t>
      </w:r>
      <w:r>
        <w:rPr>
          <w:rFonts w:hint="eastAsia" w:asciiTheme="minorEastAsia" w:hAnsiTheme="minorEastAsia"/>
          <w:b/>
          <w:lang w:eastAsia="zh-CN"/>
        </w:rPr>
        <w:t>本项目采用不见面开标方式。请各投标人务必在开标当日14:30前将投标文件</w:t>
      </w:r>
      <w:r>
        <w:rPr>
          <w:rFonts w:hint="eastAsia" w:asciiTheme="minorEastAsia" w:hAnsiTheme="minorEastAsia"/>
          <w:b/>
          <w:lang w:val="en-US" w:eastAsia="zh-CN"/>
        </w:rPr>
        <w:t>寄</w:t>
      </w:r>
      <w:r>
        <w:rPr>
          <w:rFonts w:hint="eastAsia" w:asciiTheme="minorEastAsia" w:hAnsiTheme="minorEastAsia"/>
          <w:b/>
          <w:lang w:eastAsia="zh-CN"/>
        </w:rPr>
        <w:t>达至指定地点</w:t>
      </w:r>
      <w:r>
        <w:rPr>
          <w:rFonts w:asciiTheme="minorEastAsia" w:hAnsiTheme="minorEastAsia"/>
          <w:b/>
          <w:lang w:eastAsia="zh-CN"/>
        </w:rPr>
        <w:t>[</w:t>
      </w:r>
      <w:r>
        <w:rPr>
          <w:rFonts w:hint="eastAsia" w:asciiTheme="minorEastAsia" w:hAnsiTheme="minorEastAsia"/>
          <w:b/>
          <w:lang w:val="en-US" w:eastAsia="zh-CN"/>
        </w:rPr>
        <w:t>请</w:t>
      </w:r>
      <w:r>
        <w:rPr>
          <w:rFonts w:hint="eastAsia" w:asciiTheme="minorEastAsia" w:hAnsiTheme="minorEastAsia"/>
          <w:b/>
          <w:lang w:eastAsia="zh-CN"/>
        </w:rPr>
        <w:t>采用快递方式至浙江省嘉兴市中环南路</w:t>
      </w:r>
      <w:r>
        <w:rPr>
          <w:rFonts w:asciiTheme="minorEastAsia" w:hAnsiTheme="minorEastAsia"/>
          <w:b/>
          <w:lang w:eastAsia="zh-CN"/>
        </w:rPr>
        <w:t xml:space="preserve"> 1882 </w:t>
      </w:r>
      <w:r>
        <w:rPr>
          <w:rFonts w:hint="eastAsia" w:asciiTheme="minorEastAsia" w:hAnsiTheme="minorEastAsia"/>
          <w:b/>
          <w:lang w:eastAsia="zh-CN"/>
        </w:rPr>
        <w:t>号嘉兴市第一医院六号楼四楼招标采购中心（接收人喻老师，</w:t>
      </w:r>
      <w:r>
        <w:rPr>
          <w:rFonts w:asciiTheme="minorEastAsia" w:hAnsiTheme="minorEastAsia"/>
          <w:b/>
          <w:lang w:eastAsia="zh-CN"/>
        </w:rPr>
        <w:t xml:space="preserve"> </w:t>
      </w:r>
      <w:r>
        <w:rPr>
          <w:rFonts w:hint="eastAsia" w:asciiTheme="minorEastAsia" w:hAnsiTheme="minorEastAsia"/>
          <w:b/>
          <w:lang w:eastAsia="zh-CN"/>
        </w:rPr>
        <w:t>电话</w:t>
      </w:r>
      <w:r>
        <w:rPr>
          <w:rFonts w:asciiTheme="minorEastAsia" w:hAnsiTheme="minorEastAsia"/>
          <w:b/>
          <w:lang w:eastAsia="zh-CN"/>
        </w:rPr>
        <w:t xml:space="preserve"> </w:t>
      </w:r>
      <w:r>
        <w:rPr>
          <w:rFonts w:hint="eastAsia" w:cs="宋体" w:asciiTheme="minorEastAsia" w:hAnsiTheme="minorEastAsia"/>
          <w:b/>
          <w:lang w:eastAsia="zh-CN"/>
        </w:rPr>
        <w:t>0573-82221162</w:t>
      </w:r>
      <w:r>
        <w:rPr>
          <w:rFonts w:hint="eastAsia" w:asciiTheme="minorEastAsia" w:hAnsiTheme="minorEastAsia"/>
          <w:b/>
          <w:lang w:eastAsia="zh-CN"/>
        </w:rPr>
        <w:t>）</w:t>
      </w:r>
      <w:r>
        <w:rPr>
          <w:rFonts w:asciiTheme="minorEastAsia" w:hAnsiTheme="minorEastAsia"/>
          <w:b/>
          <w:lang w:eastAsia="zh-CN"/>
        </w:rPr>
        <w:t>]</w:t>
      </w:r>
      <w:r>
        <w:rPr>
          <w:rFonts w:hint="eastAsia" w:asciiTheme="minorEastAsia" w:hAnsiTheme="minorEastAsia"/>
          <w:b/>
          <w:lang w:eastAsia="zh-CN"/>
        </w:rPr>
        <w:t>，投标人代表不参加开标会议。</w:t>
      </w:r>
    </w:p>
    <w:bookmarkEnd w:id="9"/>
    <w:bookmarkEnd w:id="10"/>
    <w:bookmarkEnd w:id="11"/>
    <w:bookmarkEnd w:id="12"/>
    <w:p>
      <w:pPr>
        <w:pStyle w:val="7"/>
        <w:numPr>
          <w:ilvl w:val="0"/>
          <w:numId w:val="1"/>
        </w:numPr>
        <w:tabs>
          <w:tab w:val="left" w:pos="284"/>
          <w:tab w:val="left" w:pos="600"/>
        </w:tabs>
        <w:suppressAutoHyphens/>
        <w:spacing w:line="360" w:lineRule="auto"/>
        <w:ind w:firstLineChars="0"/>
        <w:rPr>
          <w:rFonts w:asciiTheme="minorEastAsia" w:hAnsiTheme="minorEastAsia"/>
          <w:b/>
          <w:sz w:val="28"/>
          <w:szCs w:val="28"/>
        </w:rPr>
      </w:pPr>
      <w:bookmarkStart w:id="17" w:name="_Toc28359017"/>
      <w:bookmarkStart w:id="18" w:name="_Toc28359094"/>
      <w:bookmarkStart w:id="19" w:name="_Toc35393634"/>
      <w:bookmarkStart w:id="20" w:name="_Toc35393803"/>
      <w:r>
        <w:rPr>
          <w:rFonts w:hint="eastAsia" w:asciiTheme="minorEastAsia" w:hAnsiTheme="minorEastAsia"/>
          <w:b/>
          <w:sz w:val="28"/>
          <w:szCs w:val="28"/>
        </w:rPr>
        <w:t>公告期限</w:t>
      </w:r>
      <w:bookmarkEnd w:id="17"/>
      <w:bookmarkEnd w:id="18"/>
      <w:bookmarkEnd w:id="19"/>
      <w:bookmarkEnd w:id="20"/>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cs="宋体" w:asciiTheme="minorEastAsia" w:hAnsiTheme="minorEastAsia" w:eastAsiaTheme="minorEastAsia"/>
          <w:sz w:val="24"/>
        </w:rPr>
        <w:t>本项目招标公告发布在嘉兴市第一医院外网</w:t>
      </w:r>
      <w:r>
        <w:rPr>
          <w:rFonts w:hint="eastAsia" w:cs="宋体" w:asciiTheme="minorEastAsia" w:hAnsiTheme="minorEastAsia" w:eastAsiaTheme="minorEastAsia"/>
          <w:sz w:val="24"/>
          <w:shd w:val="clear" w:color="auto" w:fill="FFFFFF"/>
        </w:rPr>
        <w:t>(</w:t>
      </w:r>
      <w:r>
        <w:rPr>
          <w:rFonts w:hint="eastAsia" w:cs="宋体" w:asciiTheme="minorEastAsia" w:hAnsiTheme="minorEastAsia" w:eastAsiaTheme="minorEastAsia"/>
          <w:sz w:val="24"/>
        </w:rPr>
        <w:t>http://www.jxdyyy.com</w:t>
      </w:r>
      <w:r>
        <w:rPr>
          <w:rFonts w:hint="eastAsia" w:cs="宋体" w:asciiTheme="minorEastAsia" w:hAnsiTheme="minorEastAsia" w:eastAsiaTheme="minorEastAsia"/>
          <w:sz w:val="24"/>
          <w:shd w:val="clear" w:color="auto" w:fill="FFFFFF"/>
        </w:rPr>
        <w:t xml:space="preserve"> )，</w:t>
      </w:r>
      <w:r>
        <w:rPr>
          <w:rFonts w:hint="eastAsia" w:asciiTheme="minorEastAsia" w:hAnsiTheme="minorEastAsia" w:eastAsiaTheme="minorEastAsia"/>
          <w:kern w:val="2"/>
          <w:sz w:val="24"/>
          <w:szCs w:val="24"/>
        </w:rPr>
        <w:t>自本公告发布之日起5个工作日。</w:t>
      </w:r>
    </w:p>
    <w:p>
      <w:pPr>
        <w:pStyle w:val="7"/>
        <w:numPr>
          <w:ilvl w:val="0"/>
          <w:numId w:val="1"/>
        </w:numPr>
        <w:tabs>
          <w:tab w:val="left" w:pos="284"/>
          <w:tab w:val="left" w:pos="600"/>
        </w:tabs>
        <w:suppressAutoHyphens/>
        <w:spacing w:line="360" w:lineRule="auto"/>
        <w:ind w:firstLineChars="0"/>
        <w:rPr>
          <w:rFonts w:asciiTheme="minorEastAsia" w:hAnsiTheme="minorEastAsia"/>
          <w:b/>
          <w:sz w:val="28"/>
          <w:szCs w:val="28"/>
        </w:rPr>
      </w:pPr>
      <w:bookmarkStart w:id="21" w:name="_Toc35393804"/>
      <w:bookmarkStart w:id="22" w:name="_Toc35393635"/>
      <w:r>
        <w:rPr>
          <w:rFonts w:hint="eastAsia" w:asciiTheme="minorEastAsia" w:hAnsiTheme="minorEastAsia"/>
          <w:b/>
          <w:sz w:val="28"/>
          <w:szCs w:val="28"/>
        </w:rPr>
        <w:t>其他补充事宜</w:t>
      </w:r>
      <w:bookmarkEnd w:id="21"/>
      <w:bookmarkEnd w:id="22"/>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投标人如认为采购文件使自身的合法权益受到损害的，可以自获取采购文件之日或者采购公告期限届满之日（公告期限届满后获取采购文件的，以公告期限届满之日为准）起7个工作日内，以书面形式向招标方提出质疑。质疑投标人对招标方的答复不满意或者招标方未在规定的时间内做出答复的，可以在答复期满后十五个工作日内向采购监督管理部门投诉。质疑函范本、投诉范本请到浙江政府采购网下载专区下载。</w:t>
      </w:r>
    </w:p>
    <w:p>
      <w:pPr>
        <w:pStyle w:val="7"/>
        <w:numPr>
          <w:ilvl w:val="0"/>
          <w:numId w:val="1"/>
        </w:numPr>
        <w:tabs>
          <w:tab w:val="left" w:pos="284"/>
          <w:tab w:val="left" w:pos="600"/>
        </w:tabs>
        <w:suppressAutoHyphens/>
        <w:spacing w:line="360" w:lineRule="auto"/>
        <w:ind w:firstLineChars="0"/>
        <w:rPr>
          <w:rFonts w:asciiTheme="minorEastAsia" w:hAnsiTheme="minorEastAsia"/>
          <w:b/>
          <w:sz w:val="28"/>
          <w:szCs w:val="28"/>
          <w:lang w:eastAsia="zh-CN"/>
        </w:rPr>
      </w:pPr>
      <w:bookmarkStart w:id="23" w:name="_Toc35393636"/>
      <w:bookmarkStart w:id="24" w:name="_Toc35393805"/>
      <w:bookmarkStart w:id="25" w:name="_Toc28359018"/>
      <w:bookmarkStart w:id="26" w:name="_Toc28359095"/>
      <w:r>
        <w:rPr>
          <w:rFonts w:hint="eastAsia" w:asciiTheme="minorEastAsia" w:hAnsiTheme="minorEastAsia"/>
          <w:b/>
          <w:sz w:val="28"/>
          <w:szCs w:val="28"/>
          <w:lang w:eastAsia="zh-CN"/>
        </w:rPr>
        <w:t>凡对本次采购提出询问、质疑、投诉，请按</w:t>
      </w:r>
      <w:r>
        <w:rPr>
          <w:rFonts w:asciiTheme="minorEastAsia" w:hAnsiTheme="minorEastAsia"/>
          <w:b/>
          <w:sz w:val="28"/>
          <w:szCs w:val="28"/>
          <w:lang w:eastAsia="zh-CN"/>
        </w:rPr>
        <w:t>以下方式</w:t>
      </w:r>
      <w:r>
        <w:rPr>
          <w:rFonts w:hint="eastAsia" w:asciiTheme="minorEastAsia" w:hAnsiTheme="minorEastAsia"/>
          <w:b/>
          <w:sz w:val="28"/>
          <w:szCs w:val="28"/>
          <w:lang w:eastAsia="zh-CN"/>
        </w:rPr>
        <w:t>联系</w:t>
      </w:r>
      <w:bookmarkEnd w:id="23"/>
      <w:bookmarkEnd w:id="24"/>
      <w:bookmarkEnd w:id="25"/>
      <w:bookmarkEnd w:id="26"/>
      <w:bookmarkStart w:id="27" w:name="_Toc35393637"/>
      <w:bookmarkStart w:id="28" w:name="_Toc28359019"/>
      <w:bookmarkStart w:id="29" w:name="_Toc35393806"/>
      <w:bookmarkStart w:id="30" w:name="_Toc28359096"/>
    </w:p>
    <w:bookmarkEnd w:id="27"/>
    <w:bookmarkEnd w:id="28"/>
    <w:bookmarkEnd w:id="29"/>
    <w:bookmarkEnd w:id="30"/>
    <w:p>
      <w:pPr>
        <w:pStyle w:val="7"/>
        <w:numPr>
          <w:ilvl w:val="0"/>
          <w:numId w:val="9"/>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采购方联系方式</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联系部门：嘉兴市第一医院招标采购中心</w:t>
      </w:r>
    </w:p>
    <w:p>
      <w:pPr>
        <w:widowControl/>
        <w:shd w:val="clear" w:color="auto" w:fill="FFFFFF"/>
        <w:tabs>
          <w:tab w:val="left" w:pos="284"/>
          <w:tab w:val="left" w:pos="993"/>
        </w:tabs>
        <w:spacing w:line="360" w:lineRule="auto"/>
        <w:jc w:val="left"/>
        <w:rPr>
          <w:rFonts w:hint="eastAsia" w:cs="宋体" w:asciiTheme="minorEastAsia" w:hAnsiTheme="minorEastAsia" w:eastAsiaTheme="minorEastAsia"/>
          <w:sz w:val="24"/>
          <w:lang w:eastAsia="zh-CN"/>
        </w:rPr>
      </w:pPr>
      <w:r>
        <w:rPr>
          <w:rFonts w:hint="eastAsia" w:cs="宋体" w:asciiTheme="minorEastAsia" w:hAnsiTheme="minorEastAsia" w:eastAsiaTheme="minorEastAsia"/>
          <w:sz w:val="24"/>
        </w:rPr>
        <w:t xml:space="preserve">联系人：  </w:t>
      </w:r>
      <w:r>
        <w:rPr>
          <w:rFonts w:hint="eastAsia" w:cs="宋体" w:asciiTheme="minorEastAsia" w:hAnsiTheme="minorEastAsia" w:eastAsiaTheme="minorEastAsia"/>
          <w:sz w:val="24"/>
          <w:lang w:eastAsia="zh-CN"/>
        </w:rPr>
        <w:t>全主任</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联系电话：0573-89990791</w:t>
      </w:r>
    </w:p>
    <w:p>
      <w:pPr>
        <w:pStyle w:val="7"/>
        <w:numPr>
          <w:ilvl w:val="0"/>
          <w:numId w:val="9"/>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院内招标采购监督管理部门</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嘉兴市第一医院纪检监察室</w:t>
      </w:r>
    </w:p>
    <w:p>
      <w:pPr>
        <w:widowControl/>
        <w:shd w:val="clear" w:color="auto" w:fill="FFFFFF"/>
        <w:tabs>
          <w:tab w:val="left" w:pos="284"/>
          <w:tab w:val="left" w:pos="993"/>
        </w:tabs>
        <w:spacing w:line="360" w:lineRule="auto"/>
        <w:jc w:val="left"/>
      </w:pPr>
      <w:r>
        <w:rPr>
          <w:rFonts w:hint="eastAsia" w:cs="宋体" w:asciiTheme="minorEastAsia" w:hAnsiTheme="minorEastAsia" w:eastAsiaTheme="minorEastAsia"/>
          <w:sz w:val="24"/>
        </w:rPr>
        <w:t>联系电话：0573-82519888</w:t>
      </w:r>
      <w:bookmarkStart w:id="31" w:name="_GoBack"/>
      <w:bookmarkEnd w:id="3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08DA7"/>
    <w:multiLevelType w:val="multilevel"/>
    <w:tmpl w:val="BF008DA7"/>
    <w:lvl w:ilvl="0" w:tentative="0">
      <w:start w:val="1"/>
      <w:numFmt w:val="decimal"/>
      <w:lvlText w:val="1.%1"/>
      <w:lvlJc w:val="left"/>
      <w:pPr>
        <w:ind w:left="66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ADC4162"/>
    <w:multiLevelType w:val="multilevel"/>
    <w:tmpl w:val="0ADC41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62F33B9"/>
    <w:multiLevelType w:val="multilevel"/>
    <w:tmpl w:val="162F33B9"/>
    <w:lvl w:ilvl="0" w:tentative="0">
      <w:start w:val="1"/>
      <w:numFmt w:val="japaneseCounting"/>
      <w:lvlText w:val="%1、"/>
      <w:lvlJc w:val="left"/>
      <w:pPr>
        <w:ind w:left="600" w:hanging="600"/>
      </w:pPr>
      <w:rPr>
        <w:rFonts w:hint="default"/>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133A37"/>
    <w:multiLevelType w:val="multilevel"/>
    <w:tmpl w:val="18133A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BC46888"/>
    <w:multiLevelType w:val="multilevel"/>
    <w:tmpl w:val="1BC468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1B66FD2"/>
    <w:multiLevelType w:val="multilevel"/>
    <w:tmpl w:val="21B66FD2"/>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BF2481E"/>
    <w:multiLevelType w:val="multilevel"/>
    <w:tmpl w:val="4BF2481E"/>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40A4F12"/>
    <w:multiLevelType w:val="multilevel"/>
    <w:tmpl w:val="540A4F12"/>
    <w:lvl w:ilvl="0" w:tentative="0">
      <w:start w:val="1"/>
      <w:numFmt w:val="decimal"/>
      <w:lvlText w:val="4.%1"/>
      <w:lvlJc w:val="left"/>
      <w:pPr>
        <w:ind w:left="78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50E6A81"/>
    <w:multiLevelType w:val="multilevel"/>
    <w:tmpl w:val="750E6A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6"/>
  </w:num>
  <w:num w:numId="3">
    <w:abstractNumId w:val="3"/>
  </w:num>
  <w:num w:numId="4">
    <w:abstractNumId w:val="0"/>
  </w:num>
  <w:num w:numId="5">
    <w:abstractNumId w:val="5"/>
  </w:num>
  <w:num w:numId="6">
    <w:abstractNumId w:val="7"/>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D7CFC"/>
    <w:rsid w:val="007F2CF2"/>
    <w:rsid w:val="00A76589"/>
    <w:rsid w:val="00E85280"/>
    <w:rsid w:val="01B00E08"/>
    <w:rsid w:val="0215079D"/>
    <w:rsid w:val="027E0111"/>
    <w:rsid w:val="02AA60C6"/>
    <w:rsid w:val="03AE2FFD"/>
    <w:rsid w:val="03B11C7C"/>
    <w:rsid w:val="03CA2B98"/>
    <w:rsid w:val="03CF74E2"/>
    <w:rsid w:val="03DC262A"/>
    <w:rsid w:val="042C7DDB"/>
    <w:rsid w:val="05842707"/>
    <w:rsid w:val="05B71069"/>
    <w:rsid w:val="06A87D35"/>
    <w:rsid w:val="06D9293B"/>
    <w:rsid w:val="073217C2"/>
    <w:rsid w:val="07615203"/>
    <w:rsid w:val="07661CF1"/>
    <w:rsid w:val="08C601EC"/>
    <w:rsid w:val="08D32E2F"/>
    <w:rsid w:val="098A71BF"/>
    <w:rsid w:val="09DB4AC7"/>
    <w:rsid w:val="0A4F5AFC"/>
    <w:rsid w:val="0ADA6533"/>
    <w:rsid w:val="0B33788D"/>
    <w:rsid w:val="0B5562C0"/>
    <w:rsid w:val="0BB46294"/>
    <w:rsid w:val="0CD56CD0"/>
    <w:rsid w:val="0CEF0D7D"/>
    <w:rsid w:val="0D171DAF"/>
    <w:rsid w:val="0D715113"/>
    <w:rsid w:val="0EE07B49"/>
    <w:rsid w:val="0EF945BE"/>
    <w:rsid w:val="0F2E7ECF"/>
    <w:rsid w:val="0F780439"/>
    <w:rsid w:val="0F9F4A88"/>
    <w:rsid w:val="0FBC5D03"/>
    <w:rsid w:val="0FD15420"/>
    <w:rsid w:val="102863A1"/>
    <w:rsid w:val="10551FE7"/>
    <w:rsid w:val="10773EEF"/>
    <w:rsid w:val="10D65860"/>
    <w:rsid w:val="10D85F95"/>
    <w:rsid w:val="10ED58FC"/>
    <w:rsid w:val="1118463A"/>
    <w:rsid w:val="11914773"/>
    <w:rsid w:val="11A92065"/>
    <w:rsid w:val="11F87F47"/>
    <w:rsid w:val="12060313"/>
    <w:rsid w:val="127E76B8"/>
    <w:rsid w:val="12F15AA9"/>
    <w:rsid w:val="141E3B77"/>
    <w:rsid w:val="149B3AF4"/>
    <w:rsid w:val="14A3425B"/>
    <w:rsid w:val="15665FE9"/>
    <w:rsid w:val="15832768"/>
    <w:rsid w:val="15993AA8"/>
    <w:rsid w:val="159F2E26"/>
    <w:rsid w:val="15BF0603"/>
    <w:rsid w:val="15FE36EC"/>
    <w:rsid w:val="164C3CD6"/>
    <w:rsid w:val="167D5968"/>
    <w:rsid w:val="169717D2"/>
    <w:rsid w:val="16BB1679"/>
    <w:rsid w:val="171C3972"/>
    <w:rsid w:val="180540C0"/>
    <w:rsid w:val="187E4463"/>
    <w:rsid w:val="18BC12E8"/>
    <w:rsid w:val="1996270E"/>
    <w:rsid w:val="199C3802"/>
    <w:rsid w:val="19D622FA"/>
    <w:rsid w:val="1A5C0276"/>
    <w:rsid w:val="1AE54E1D"/>
    <w:rsid w:val="1B4B3A68"/>
    <w:rsid w:val="1B701226"/>
    <w:rsid w:val="1BE255BB"/>
    <w:rsid w:val="1C7C7C5C"/>
    <w:rsid w:val="1C8B642E"/>
    <w:rsid w:val="1CE45BCA"/>
    <w:rsid w:val="1DDF00A0"/>
    <w:rsid w:val="1E9100F7"/>
    <w:rsid w:val="1EDA4B54"/>
    <w:rsid w:val="1F495CF1"/>
    <w:rsid w:val="1FC75179"/>
    <w:rsid w:val="1FD82BA1"/>
    <w:rsid w:val="1FFF5645"/>
    <w:rsid w:val="200D5D8D"/>
    <w:rsid w:val="202A7234"/>
    <w:rsid w:val="20A96207"/>
    <w:rsid w:val="21740D42"/>
    <w:rsid w:val="21BF2885"/>
    <w:rsid w:val="2222068D"/>
    <w:rsid w:val="22540811"/>
    <w:rsid w:val="22904B65"/>
    <w:rsid w:val="22BA25C4"/>
    <w:rsid w:val="22E14AB0"/>
    <w:rsid w:val="234A210F"/>
    <w:rsid w:val="23616691"/>
    <w:rsid w:val="241C1F29"/>
    <w:rsid w:val="24975C7A"/>
    <w:rsid w:val="24B84EC8"/>
    <w:rsid w:val="255A76BD"/>
    <w:rsid w:val="2658694E"/>
    <w:rsid w:val="268E3338"/>
    <w:rsid w:val="26D9774C"/>
    <w:rsid w:val="26E11607"/>
    <w:rsid w:val="270B7FAB"/>
    <w:rsid w:val="27AE192A"/>
    <w:rsid w:val="2809346E"/>
    <w:rsid w:val="292303C0"/>
    <w:rsid w:val="298047FA"/>
    <w:rsid w:val="299F6C8B"/>
    <w:rsid w:val="29AE5F05"/>
    <w:rsid w:val="29DE3453"/>
    <w:rsid w:val="29F60C76"/>
    <w:rsid w:val="2A7458A2"/>
    <w:rsid w:val="2AB6586B"/>
    <w:rsid w:val="2B355C95"/>
    <w:rsid w:val="2B4D112E"/>
    <w:rsid w:val="2B8D4A3B"/>
    <w:rsid w:val="2C3F39E8"/>
    <w:rsid w:val="2C56431B"/>
    <w:rsid w:val="2C805CD5"/>
    <w:rsid w:val="2CE01F2C"/>
    <w:rsid w:val="2D0E3E46"/>
    <w:rsid w:val="2DF5203D"/>
    <w:rsid w:val="2E201995"/>
    <w:rsid w:val="2E4532FF"/>
    <w:rsid w:val="2E957E48"/>
    <w:rsid w:val="2EF1453B"/>
    <w:rsid w:val="2F4C6FA8"/>
    <w:rsid w:val="2FF60E65"/>
    <w:rsid w:val="30196008"/>
    <w:rsid w:val="30B30917"/>
    <w:rsid w:val="31C72A48"/>
    <w:rsid w:val="32287FB1"/>
    <w:rsid w:val="330A2C79"/>
    <w:rsid w:val="331F3793"/>
    <w:rsid w:val="33D80667"/>
    <w:rsid w:val="343B4D19"/>
    <w:rsid w:val="349F0E02"/>
    <w:rsid w:val="34EF633D"/>
    <w:rsid w:val="34F565EA"/>
    <w:rsid w:val="35202242"/>
    <w:rsid w:val="35760781"/>
    <w:rsid w:val="35D41378"/>
    <w:rsid w:val="36334A5B"/>
    <w:rsid w:val="36944928"/>
    <w:rsid w:val="371431CC"/>
    <w:rsid w:val="37224FDB"/>
    <w:rsid w:val="3743431E"/>
    <w:rsid w:val="37A14354"/>
    <w:rsid w:val="38BE54E4"/>
    <w:rsid w:val="38E24BA0"/>
    <w:rsid w:val="38F01197"/>
    <w:rsid w:val="39591F1D"/>
    <w:rsid w:val="398B6EBD"/>
    <w:rsid w:val="399F29F4"/>
    <w:rsid w:val="3A3C0A8D"/>
    <w:rsid w:val="3A9F2E5D"/>
    <w:rsid w:val="3AD846D1"/>
    <w:rsid w:val="3B8B55C8"/>
    <w:rsid w:val="3B9B2101"/>
    <w:rsid w:val="3BC77057"/>
    <w:rsid w:val="3BDF3315"/>
    <w:rsid w:val="3C3325B8"/>
    <w:rsid w:val="3C5F2747"/>
    <w:rsid w:val="3C6151F2"/>
    <w:rsid w:val="3CE94D29"/>
    <w:rsid w:val="3CFA580B"/>
    <w:rsid w:val="3E5273C4"/>
    <w:rsid w:val="3F18286E"/>
    <w:rsid w:val="3F4F0A36"/>
    <w:rsid w:val="3FB00C5C"/>
    <w:rsid w:val="4011720F"/>
    <w:rsid w:val="4034479D"/>
    <w:rsid w:val="40793DAA"/>
    <w:rsid w:val="40D94B09"/>
    <w:rsid w:val="41527533"/>
    <w:rsid w:val="41801A22"/>
    <w:rsid w:val="418122C8"/>
    <w:rsid w:val="41F810AF"/>
    <w:rsid w:val="42CD0A9A"/>
    <w:rsid w:val="437A5D6F"/>
    <w:rsid w:val="43A065A5"/>
    <w:rsid w:val="44EE4645"/>
    <w:rsid w:val="44F723E7"/>
    <w:rsid w:val="46A57E86"/>
    <w:rsid w:val="46FB51A4"/>
    <w:rsid w:val="47291AE7"/>
    <w:rsid w:val="47384E6E"/>
    <w:rsid w:val="481C20DD"/>
    <w:rsid w:val="486452E0"/>
    <w:rsid w:val="497A5481"/>
    <w:rsid w:val="49F605A9"/>
    <w:rsid w:val="4A2D4B30"/>
    <w:rsid w:val="4A977228"/>
    <w:rsid w:val="4AB367FD"/>
    <w:rsid w:val="4B217A87"/>
    <w:rsid w:val="4B413C88"/>
    <w:rsid w:val="4B8C2003"/>
    <w:rsid w:val="4BF9677B"/>
    <w:rsid w:val="4BFB7E25"/>
    <w:rsid w:val="4C2433D8"/>
    <w:rsid w:val="4D016F9B"/>
    <w:rsid w:val="4D266711"/>
    <w:rsid w:val="4D3D17A6"/>
    <w:rsid w:val="4D8A72AD"/>
    <w:rsid w:val="4E362787"/>
    <w:rsid w:val="4EA13899"/>
    <w:rsid w:val="4EA6536E"/>
    <w:rsid w:val="4FEB6F77"/>
    <w:rsid w:val="50417AE8"/>
    <w:rsid w:val="506F3370"/>
    <w:rsid w:val="50FD6A5E"/>
    <w:rsid w:val="51006E88"/>
    <w:rsid w:val="51692753"/>
    <w:rsid w:val="51E80C5E"/>
    <w:rsid w:val="529D6F73"/>
    <w:rsid w:val="53317484"/>
    <w:rsid w:val="533406C7"/>
    <w:rsid w:val="53726FD0"/>
    <w:rsid w:val="553565AE"/>
    <w:rsid w:val="55AC462A"/>
    <w:rsid w:val="55E5706B"/>
    <w:rsid w:val="56397109"/>
    <w:rsid w:val="56593F85"/>
    <w:rsid w:val="57832195"/>
    <w:rsid w:val="581D45D6"/>
    <w:rsid w:val="582B2774"/>
    <w:rsid w:val="58357413"/>
    <w:rsid w:val="593F45EC"/>
    <w:rsid w:val="59CF1107"/>
    <w:rsid w:val="5A017F03"/>
    <w:rsid w:val="5A263E71"/>
    <w:rsid w:val="5A8E2B01"/>
    <w:rsid w:val="5BE51A0B"/>
    <w:rsid w:val="5C4823F7"/>
    <w:rsid w:val="5C7808AB"/>
    <w:rsid w:val="5D0B1EEE"/>
    <w:rsid w:val="5D110583"/>
    <w:rsid w:val="5D1C14C2"/>
    <w:rsid w:val="5D5D32B0"/>
    <w:rsid w:val="5D862799"/>
    <w:rsid w:val="5DD70D05"/>
    <w:rsid w:val="5DDE4480"/>
    <w:rsid w:val="5E096541"/>
    <w:rsid w:val="5F312B63"/>
    <w:rsid w:val="5F4D3AFA"/>
    <w:rsid w:val="5F78726D"/>
    <w:rsid w:val="5F8C6E4A"/>
    <w:rsid w:val="60003D0C"/>
    <w:rsid w:val="608C3C92"/>
    <w:rsid w:val="60DD2553"/>
    <w:rsid w:val="610618D3"/>
    <w:rsid w:val="611C2694"/>
    <w:rsid w:val="61EA3D2F"/>
    <w:rsid w:val="62057C0E"/>
    <w:rsid w:val="6354583E"/>
    <w:rsid w:val="63CB1DDD"/>
    <w:rsid w:val="65FD329E"/>
    <w:rsid w:val="67422B62"/>
    <w:rsid w:val="68D42512"/>
    <w:rsid w:val="69940E44"/>
    <w:rsid w:val="699B5E79"/>
    <w:rsid w:val="69AF6937"/>
    <w:rsid w:val="69BF00BE"/>
    <w:rsid w:val="6AFF7372"/>
    <w:rsid w:val="6BC57D7A"/>
    <w:rsid w:val="6BE535C0"/>
    <w:rsid w:val="6C8458E1"/>
    <w:rsid w:val="6CCD0E17"/>
    <w:rsid w:val="6CCE3438"/>
    <w:rsid w:val="6CD50945"/>
    <w:rsid w:val="6D632ADE"/>
    <w:rsid w:val="6D687336"/>
    <w:rsid w:val="6D6E1883"/>
    <w:rsid w:val="6DEF3427"/>
    <w:rsid w:val="6F1017CB"/>
    <w:rsid w:val="6F4A193F"/>
    <w:rsid w:val="6F527743"/>
    <w:rsid w:val="6FB065F2"/>
    <w:rsid w:val="70DE79DE"/>
    <w:rsid w:val="712A30DE"/>
    <w:rsid w:val="72AD764B"/>
    <w:rsid w:val="72E53C3E"/>
    <w:rsid w:val="734B3B04"/>
    <w:rsid w:val="73564549"/>
    <w:rsid w:val="74000044"/>
    <w:rsid w:val="74611DFC"/>
    <w:rsid w:val="75297B3F"/>
    <w:rsid w:val="7533679C"/>
    <w:rsid w:val="7535569C"/>
    <w:rsid w:val="75BC4892"/>
    <w:rsid w:val="763F6136"/>
    <w:rsid w:val="771831E1"/>
    <w:rsid w:val="7749151D"/>
    <w:rsid w:val="78393E5F"/>
    <w:rsid w:val="79AA3CB0"/>
    <w:rsid w:val="7A2E5A3B"/>
    <w:rsid w:val="7A825A31"/>
    <w:rsid w:val="7B1E148D"/>
    <w:rsid w:val="7B781280"/>
    <w:rsid w:val="7BBF5EAA"/>
    <w:rsid w:val="7CAE3A51"/>
    <w:rsid w:val="7D6F3925"/>
    <w:rsid w:val="7D826D3F"/>
    <w:rsid w:val="7D84075E"/>
    <w:rsid w:val="7DE24361"/>
    <w:rsid w:val="7E010720"/>
    <w:rsid w:val="7EC81AA7"/>
    <w:rsid w:val="7F38535C"/>
    <w:rsid w:val="7F5D4C19"/>
    <w:rsid w:val="7F6D142E"/>
    <w:rsid w:val="7F995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20"/>
      <w:szCs w:val="20"/>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w:qFormat/>
    <w:uiPriority w:val="0"/>
    <w:rPr>
      <w:rFonts w:ascii="宋体" w:hAnsi="宋体" w:eastAsia="宋体" w:cs="Times New Roman"/>
      <w:sz w:val="24"/>
      <w:szCs w:val="22"/>
      <w:lang w:val="zh-CN" w:eastAsia="zh-CN" w:bidi="ar-SA"/>
    </w:rPr>
  </w:style>
  <w:style w:type="paragraph" w:styleId="3">
    <w:name w:val="Body Text"/>
    <w:basedOn w:val="1"/>
    <w:next w:val="4"/>
    <w:unhideWhenUsed/>
    <w:qFormat/>
    <w:uiPriority w:val="0"/>
    <w:pPr>
      <w:spacing w:after="120"/>
    </w:pPr>
    <w:rPr>
      <w:rFonts w:eastAsiaTheme="minorEastAsia" w:cstheme="minorBidi"/>
      <w:kern w:val="2"/>
      <w:sz w:val="28"/>
      <w:szCs w:val="24"/>
    </w:rPr>
  </w:style>
  <w:style w:type="paragraph" w:styleId="4">
    <w:name w:val="Body Text First Indent"/>
    <w:basedOn w:val="3"/>
    <w:next w:val="1"/>
    <w:qFormat/>
    <w:uiPriority w:val="0"/>
    <w:pPr>
      <w:ind w:firstLine="420" w:firstLineChars="100"/>
    </w:pPr>
    <w:rPr>
      <w:sz w:val="21"/>
    </w:rPr>
  </w:style>
  <w:style w:type="paragraph" w:styleId="7">
    <w:name w:val="List Paragraph"/>
    <w:basedOn w:val="1"/>
    <w:qFormat/>
    <w:uiPriority w:val="34"/>
    <w:pPr>
      <w:widowControl/>
      <w:ind w:firstLine="420" w:firstLineChars="200"/>
      <w:jc w:val="left"/>
    </w:pPr>
    <w:rPr>
      <w:rFonts w:ascii="Times New Roman" w:hAnsi="Times New Roman" w:eastAsiaTheme="minorEastAsia"/>
      <w:kern w:val="2"/>
      <w:sz w:val="24"/>
      <w:szCs w:val="24"/>
      <w:lang w:eastAsia="en-US"/>
    </w:rPr>
  </w:style>
  <w:style w:type="paragraph" w:customStyle="1" w:styleId="8">
    <w:name w:val="正文格式"/>
    <w:basedOn w:val="1"/>
    <w:qFormat/>
    <w:uiPriority w:val="0"/>
    <w:pPr>
      <w:widowControl/>
      <w:adjustRightInd w:val="0"/>
      <w:snapToGrid w:val="0"/>
      <w:spacing w:line="400" w:lineRule="atLeast"/>
      <w:ind w:firstLine="482"/>
      <w:textAlignment w:val="baseline"/>
    </w:pPr>
    <w:rPr>
      <w:rFonts w:ascii="Times New Roman" w:hAnsi="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2023-12-07T06:10:00Z</dcterms:created>
  <dc:creator>his</dc:creator>
  <cp:lastModifiedBy>喻</cp:lastModifiedBy>
  <dcterms:modified xsi:type="dcterms:W3CDTF">2024-08-09T08:33:45Z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B389A82250BC4910B4787D28ED3EB084_12</vt:lpwstr>
  </property>
</Properties>
</file>